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18" w:rsidRDefault="00C90B3A">
      <w:pPr>
        <w:widowControl/>
        <w:spacing w:line="450" w:lineRule="atLeast"/>
        <w:ind w:leftChars="100" w:left="210"/>
        <w:jc w:val="center"/>
        <w:rPr>
          <w:rFonts w:asciiTheme="minorEastAsia" w:eastAsiaTheme="minorEastAsia" w:hAnsiTheme="minorEastAsia" w:cs="微软雅黑"/>
          <w:color w:val="333333"/>
          <w:kern w:val="0"/>
          <w:sz w:val="44"/>
          <w:szCs w:val="44"/>
          <w:shd w:val="clear" w:color="auto" w:fill="FFFFFF"/>
        </w:rPr>
      </w:pPr>
      <w:r>
        <w:rPr>
          <w:rFonts w:asciiTheme="minorEastAsia" w:eastAsiaTheme="minorEastAsia" w:hAnsiTheme="minorEastAsia" w:cs="微软雅黑" w:hint="eastAsia"/>
          <w:color w:val="333333"/>
          <w:kern w:val="0"/>
          <w:sz w:val="44"/>
          <w:szCs w:val="44"/>
          <w:shd w:val="clear" w:color="auto" w:fill="FFFFFF"/>
        </w:rPr>
        <w:t>惠东县人民医院招标公告</w:t>
      </w:r>
    </w:p>
    <w:p w:rsidR="000E2318" w:rsidRDefault="00C90B3A">
      <w:pPr>
        <w:widowControl/>
        <w:spacing w:line="450" w:lineRule="atLeast"/>
        <w:rPr>
          <w:rFonts w:asciiTheme="minorEastAsia" w:eastAsiaTheme="minorEastAsia" w:hAnsiTheme="minorEastAsia" w:cs="微软雅黑"/>
          <w:color w:val="333333"/>
          <w:kern w:val="0"/>
          <w:sz w:val="32"/>
          <w:szCs w:val="32"/>
          <w:shd w:val="clear" w:color="auto" w:fill="FFFFFF"/>
        </w:rPr>
      </w:pPr>
      <w:r>
        <w:rPr>
          <w:rFonts w:asciiTheme="minorEastAsia" w:eastAsiaTheme="minorEastAsia" w:hAnsiTheme="minorEastAsia" w:cs="微软雅黑" w:hint="eastAsia"/>
          <w:color w:val="333333"/>
          <w:kern w:val="0"/>
          <w:sz w:val="32"/>
          <w:szCs w:val="32"/>
          <w:shd w:val="clear" w:color="auto" w:fill="FFFFFF"/>
        </w:rPr>
        <w:t>项目名称:</w:t>
      </w:r>
      <w:r>
        <w:rPr>
          <w:rFonts w:asciiTheme="majorEastAsia" w:eastAsiaTheme="majorEastAsia" w:hAnsiTheme="majorEastAsia" w:cs="宋体" w:hint="eastAsia"/>
          <w:bCs/>
          <w:kern w:val="0"/>
          <w:sz w:val="32"/>
          <w:szCs w:val="32"/>
          <w:u w:val="single"/>
        </w:rPr>
        <w:t>新院</w:t>
      </w:r>
      <w:r>
        <w:rPr>
          <w:rFonts w:asciiTheme="minorEastAsia" w:eastAsiaTheme="minorEastAsia" w:hAnsiTheme="minorEastAsia" w:cs="微软雅黑" w:hint="eastAsia"/>
          <w:color w:val="333333"/>
          <w:kern w:val="0"/>
          <w:sz w:val="32"/>
          <w:szCs w:val="32"/>
          <w:u w:val="single"/>
          <w:shd w:val="clear" w:color="auto" w:fill="FFFFFF"/>
        </w:rPr>
        <w:t>水电改造</w:t>
      </w:r>
      <w:r>
        <w:rPr>
          <w:rFonts w:asciiTheme="majorEastAsia" w:eastAsiaTheme="majorEastAsia" w:hAnsiTheme="majorEastAsia" w:hint="eastAsia"/>
          <w:sz w:val="32"/>
          <w:szCs w:val="32"/>
          <w:u w:val="single"/>
        </w:rPr>
        <w:t>安装工程</w:t>
      </w:r>
    </w:p>
    <w:p w:rsidR="000E2318" w:rsidRDefault="00C90B3A">
      <w:pPr>
        <w:widowControl/>
        <w:rPr>
          <w:rFonts w:asciiTheme="majorEastAsia" w:eastAsiaTheme="majorEastAsia" w:hAnsiTheme="majorEastAsia"/>
          <w:sz w:val="32"/>
          <w:szCs w:val="32"/>
        </w:rPr>
      </w:pPr>
      <w:r>
        <w:rPr>
          <w:rFonts w:asciiTheme="majorEastAsia" w:eastAsiaTheme="majorEastAsia" w:hAnsiTheme="majorEastAsia" w:cs="宋体" w:hint="eastAsia"/>
          <w:bCs/>
          <w:kern w:val="0"/>
          <w:sz w:val="32"/>
          <w:szCs w:val="32"/>
        </w:rPr>
        <w:t>采购人：惠东县人民医院        2018年</w:t>
      </w:r>
      <w:r w:rsidR="000F2370">
        <w:rPr>
          <w:rFonts w:asciiTheme="majorEastAsia" w:eastAsiaTheme="majorEastAsia" w:hAnsiTheme="majorEastAsia" w:cs="宋体" w:hint="eastAsia"/>
          <w:bCs/>
          <w:kern w:val="0"/>
          <w:sz w:val="32"/>
          <w:szCs w:val="32"/>
        </w:rPr>
        <w:t>12</w:t>
      </w:r>
      <w:r>
        <w:rPr>
          <w:rFonts w:asciiTheme="majorEastAsia" w:eastAsiaTheme="majorEastAsia" w:hAnsiTheme="majorEastAsia" w:cs="宋体" w:hint="eastAsia"/>
          <w:bCs/>
          <w:kern w:val="0"/>
          <w:sz w:val="32"/>
          <w:szCs w:val="32"/>
        </w:rPr>
        <w:t xml:space="preserve">  月 </w:t>
      </w:r>
      <w:r w:rsidR="00275EE4">
        <w:rPr>
          <w:rFonts w:asciiTheme="majorEastAsia" w:eastAsiaTheme="majorEastAsia" w:hAnsiTheme="majorEastAsia" w:cs="宋体" w:hint="eastAsia"/>
          <w:bCs/>
          <w:kern w:val="0"/>
          <w:sz w:val="32"/>
          <w:szCs w:val="32"/>
        </w:rPr>
        <w:t>5</w:t>
      </w:r>
      <w:r>
        <w:rPr>
          <w:rFonts w:asciiTheme="majorEastAsia" w:eastAsiaTheme="majorEastAsia" w:hAnsiTheme="majorEastAsia" w:cs="宋体" w:hint="eastAsia"/>
          <w:bCs/>
          <w:kern w:val="0"/>
          <w:sz w:val="32"/>
          <w:szCs w:val="32"/>
        </w:rPr>
        <w:t xml:space="preserve"> 日</w:t>
      </w:r>
    </w:p>
    <w:p w:rsidR="000E2318" w:rsidRDefault="00C90B3A">
      <w:pPr>
        <w:widowControl/>
        <w:rPr>
          <w:rFonts w:asciiTheme="majorEastAsia" w:eastAsiaTheme="majorEastAsia" w:hAnsiTheme="majorEastAsia"/>
          <w:sz w:val="32"/>
          <w:szCs w:val="32"/>
        </w:rPr>
      </w:pPr>
      <w:r>
        <w:rPr>
          <w:rFonts w:asciiTheme="majorEastAsia" w:eastAsiaTheme="majorEastAsia" w:hAnsiTheme="majorEastAsia" w:cs="宋体" w:hint="eastAsia"/>
          <w:color w:val="333333"/>
          <w:kern w:val="0"/>
          <w:sz w:val="32"/>
          <w:szCs w:val="32"/>
        </w:rPr>
        <w:t>惠东县人民医院采购招标领导小组就惠东县人民医院</w:t>
      </w:r>
      <w:r>
        <w:rPr>
          <w:rFonts w:asciiTheme="majorEastAsia" w:eastAsiaTheme="majorEastAsia" w:hAnsiTheme="majorEastAsia" w:cs="宋体" w:hint="eastAsia"/>
          <w:bCs/>
          <w:kern w:val="0"/>
          <w:sz w:val="32"/>
          <w:szCs w:val="32"/>
          <w:u w:val="single"/>
        </w:rPr>
        <w:t>新院</w:t>
      </w:r>
      <w:r>
        <w:rPr>
          <w:rFonts w:asciiTheme="minorEastAsia" w:eastAsiaTheme="minorEastAsia" w:hAnsiTheme="minorEastAsia" w:cs="微软雅黑" w:hint="eastAsia"/>
          <w:color w:val="333333"/>
          <w:kern w:val="0"/>
          <w:sz w:val="32"/>
          <w:szCs w:val="32"/>
          <w:u w:val="single"/>
          <w:shd w:val="clear" w:color="auto" w:fill="FFFFFF"/>
        </w:rPr>
        <w:t>水电改造</w:t>
      </w:r>
      <w:r>
        <w:rPr>
          <w:rFonts w:asciiTheme="majorEastAsia" w:eastAsiaTheme="majorEastAsia" w:hAnsiTheme="majorEastAsia" w:hint="eastAsia"/>
          <w:sz w:val="32"/>
          <w:szCs w:val="32"/>
          <w:u w:val="single"/>
        </w:rPr>
        <w:t>安装工程</w:t>
      </w:r>
      <w:r>
        <w:rPr>
          <w:rFonts w:asciiTheme="majorEastAsia" w:eastAsiaTheme="majorEastAsia" w:hAnsiTheme="majorEastAsia" w:cs="宋体" w:hint="eastAsia"/>
          <w:color w:val="333333"/>
          <w:kern w:val="0"/>
          <w:sz w:val="32"/>
          <w:szCs w:val="32"/>
        </w:rPr>
        <w:t>进行院内邀请招标采购，欢迎符合资格条件的供应商参加报名投标。有关事项如下：</w:t>
      </w:r>
    </w:p>
    <w:p w:rsidR="000E2318" w:rsidRDefault="00C90B3A">
      <w:pPr>
        <w:widowControl/>
        <w:spacing w:before="15" w:line="420" w:lineRule="atLeast"/>
        <w:jc w:val="left"/>
        <w:rPr>
          <w:rFonts w:asciiTheme="majorEastAsia" w:eastAsiaTheme="majorEastAsia" w:hAnsiTheme="majorEastAsia" w:cs="宋体"/>
          <w:b/>
          <w:color w:val="333333"/>
          <w:kern w:val="0"/>
          <w:sz w:val="32"/>
          <w:szCs w:val="32"/>
        </w:rPr>
      </w:pPr>
      <w:r>
        <w:rPr>
          <w:rFonts w:asciiTheme="majorEastAsia" w:eastAsiaTheme="majorEastAsia" w:hAnsiTheme="majorEastAsia" w:cs="宋体" w:hint="eastAsia"/>
          <w:b/>
          <w:color w:val="333333"/>
          <w:kern w:val="0"/>
          <w:sz w:val="32"/>
          <w:szCs w:val="32"/>
        </w:rPr>
        <w:t>一、基本信息</w:t>
      </w:r>
    </w:p>
    <w:p w:rsidR="000E2318" w:rsidRDefault="00C90B3A">
      <w:pPr>
        <w:widowControl/>
        <w:rPr>
          <w:rFonts w:asciiTheme="majorEastAsia" w:eastAsiaTheme="majorEastAsia" w:hAnsiTheme="majorEastAsia"/>
          <w:sz w:val="32"/>
          <w:szCs w:val="32"/>
        </w:rPr>
      </w:pPr>
      <w:r>
        <w:rPr>
          <w:rFonts w:asciiTheme="majorEastAsia" w:eastAsiaTheme="majorEastAsia" w:hAnsiTheme="majorEastAsia" w:cs="宋体" w:hint="eastAsia"/>
          <w:bCs/>
          <w:kern w:val="0"/>
          <w:sz w:val="32"/>
          <w:szCs w:val="32"/>
        </w:rPr>
        <w:t>采购人：惠东县人民医院        2018年</w:t>
      </w:r>
      <w:r w:rsidR="000F2370">
        <w:rPr>
          <w:rFonts w:asciiTheme="majorEastAsia" w:eastAsiaTheme="majorEastAsia" w:hAnsiTheme="majorEastAsia" w:cs="宋体" w:hint="eastAsia"/>
          <w:bCs/>
          <w:kern w:val="0"/>
          <w:sz w:val="32"/>
          <w:szCs w:val="32"/>
        </w:rPr>
        <w:t>12</w:t>
      </w:r>
      <w:r>
        <w:rPr>
          <w:rFonts w:asciiTheme="majorEastAsia" w:eastAsiaTheme="majorEastAsia" w:hAnsiTheme="majorEastAsia" w:cs="宋体" w:hint="eastAsia"/>
          <w:bCs/>
          <w:kern w:val="0"/>
          <w:sz w:val="32"/>
          <w:szCs w:val="32"/>
        </w:rPr>
        <w:t>月</w:t>
      </w:r>
      <w:r w:rsidR="00275EE4">
        <w:rPr>
          <w:rFonts w:asciiTheme="majorEastAsia" w:eastAsiaTheme="majorEastAsia" w:hAnsiTheme="majorEastAsia" w:cs="宋体" w:hint="eastAsia"/>
          <w:bCs/>
          <w:kern w:val="0"/>
          <w:sz w:val="32"/>
          <w:szCs w:val="32"/>
        </w:rPr>
        <w:t>5</w:t>
      </w:r>
      <w:r>
        <w:rPr>
          <w:rFonts w:asciiTheme="majorEastAsia" w:eastAsiaTheme="majorEastAsia" w:hAnsiTheme="majorEastAsia" w:cs="宋体" w:hint="eastAsia"/>
          <w:bCs/>
          <w:kern w:val="0"/>
          <w:sz w:val="32"/>
          <w:szCs w:val="32"/>
        </w:rPr>
        <w:t>日</w:t>
      </w:r>
    </w:p>
    <w:p w:rsidR="000E2318" w:rsidRDefault="00C90B3A">
      <w:pPr>
        <w:widowControl/>
        <w:spacing w:before="15" w:line="420" w:lineRule="atLeast"/>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 xml:space="preserve">本采购发布网站：惠东县人民医院官网 </w:t>
      </w:r>
    </w:p>
    <w:p w:rsidR="001C7047" w:rsidRDefault="00C90B3A" w:rsidP="001C7047">
      <w:pPr>
        <w:widowControl/>
        <w:rPr>
          <w:rFonts w:asciiTheme="majorEastAsia" w:eastAsiaTheme="majorEastAsia" w:hAnsiTheme="majorEastAsia"/>
          <w:sz w:val="32"/>
          <w:szCs w:val="32"/>
        </w:rPr>
      </w:pPr>
      <w:r>
        <w:rPr>
          <w:rFonts w:asciiTheme="majorEastAsia" w:eastAsiaTheme="majorEastAsia" w:hAnsiTheme="majorEastAsia" w:cs="宋体" w:hint="eastAsia"/>
          <w:color w:val="333333"/>
          <w:kern w:val="0"/>
          <w:sz w:val="32"/>
          <w:szCs w:val="32"/>
        </w:rPr>
        <w:t>招标公告时间：</w:t>
      </w:r>
      <w:r w:rsidR="001C7047">
        <w:rPr>
          <w:rFonts w:asciiTheme="majorEastAsia" w:eastAsiaTheme="majorEastAsia" w:hAnsiTheme="majorEastAsia" w:cs="宋体" w:hint="eastAsia"/>
          <w:bCs/>
          <w:kern w:val="0"/>
          <w:sz w:val="32"/>
          <w:szCs w:val="32"/>
        </w:rPr>
        <w:t>2018年</w:t>
      </w:r>
      <w:r w:rsidR="000F2370">
        <w:rPr>
          <w:rFonts w:asciiTheme="majorEastAsia" w:eastAsiaTheme="majorEastAsia" w:hAnsiTheme="majorEastAsia" w:cs="宋体" w:hint="eastAsia"/>
          <w:bCs/>
          <w:kern w:val="0"/>
          <w:sz w:val="32"/>
          <w:szCs w:val="32"/>
        </w:rPr>
        <w:t>12</w:t>
      </w:r>
      <w:r w:rsidR="001C7047">
        <w:rPr>
          <w:rFonts w:asciiTheme="majorEastAsia" w:eastAsiaTheme="majorEastAsia" w:hAnsiTheme="majorEastAsia" w:cs="宋体" w:hint="eastAsia"/>
          <w:bCs/>
          <w:kern w:val="0"/>
          <w:sz w:val="32"/>
          <w:szCs w:val="32"/>
        </w:rPr>
        <w:t>月</w:t>
      </w:r>
      <w:r w:rsidR="00275EE4">
        <w:rPr>
          <w:rFonts w:asciiTheme="majorEastAsia" w:eastAsiaTheme="majorEastAsia" w:hAnsiTheme="majorEastAsia" w:cs="宋体" w:hint="eastAsia"/>
          <w:bCs/>
          <w:kern w:val="0"/>
          <w:sz w:val="32"/>
          <w:szCs w:val="32"/>
        </w:rPr>
        <w:t>5</w:t>
      </w:r>
      <w:r w:rsidR="001C7047">
        <w:rPr>
          <w:rFonts w:asciiTheme="majorEastAsia" w:eastAsiaTheme="majorEastAsia" w:hAnsiTheme="majorEastAsia" w:cs="宋体" w:hint="eastAsia"/>
          <w:bCs/>
          <w:kern w:val="0"/>
          <w:sz w:val="32"/>
          <w:szCs w:val="32"/>
        </w:rPr>
        <w:t>日</w:t>
      </w:r>
    </w:p>
    <w:p w:rsidR="001C7047" w:rsidRPr="001C7047" w:rsidRDefault="00C90B3A" w:rsidP="001C7047">
      <w:pPr>
        <w:widowControl/>
        <w:spacing w:before="15" w:line="420" w:lineRule="atLeast"/>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 xml:space="preserve"> 投标截止时间： </w:t>
      </w:r>
      <w:r w:rsidR="001C7047">
        <w:rPr>
          <w:rFonts w:asciiTheme="majorEastAsia" w:eastAsiaTheme="majorEastAsia" w:hAnsiTheme="majorEastAsia" w:cs="宋体" w:hint="eastAsia"/>
          <w:bCs/>
          <w:kern w:val="0"/>
          <w:sz w:val="32"/>
          <w:szCs w:val="32"/>
        </w:rPr>
        <w:t xml:space="preserve"> 2018年</w:t>
      </w:r>
      <w:r w:rsidR="000F2370">
        <w:rPr>
          <w:rFonts w:asciiTheme="majorEastAsia" w:eastAsiaTheme="majorEastAsia" w:hAnsiTheme="majorEastAsia" w:cs="宋体" w:hint="eastAsia"/>
          <w:bCs/>
          <w:kern w:val="0"/>
          <w:sz w:val="32"/>
          <w:szCs w:val="32"/>
        </w:rPr>
        <w:t>12</w:t>
      </w:r>
      <w:r w:rsidR="001C7047">
        <w:rPr>
          <w:rFonts w:asciiTheme="majorEastAsia" w:eastAsiaTheme="majorEastAsia" w:hAnsiTheme="majorEastAsia" w:cs="宋体" w:hint="eastAsia"/>
          <w:bCs/>
          <w:kern w:val="0"/>
          <w:sz w:val="32"/>
          <w:szCs w:val="32"/>
        </w:rPr>
        <w:t>月</w:t>
      </w:r>
      <w:r w:rsidR="004A2815">
        <w:rPr>
          <w:rFonts w:asciiTheme="majorEastAsia" w:eastAsiaTheme="majorEastAsia" w:hAnsiTheme="majorEastAsia" w:cs="宋体" w:hint="eastAsia"/>
          <w:bCs/>
          <w:kern w:val="0"/>
          <w:sz w:val="32"/>
          <w:szCs w:val="32"/>
        </w:rPr>
        <w:t>7</w:t>
      </w:r>
      <w:r w:rsidR="001C7047">
        <w:rPr>
          <w:rFonts w:asciiTheme="majorEastAsia" w:eastAsiaTheme="majorEastAsia" w:hAnsiTheme="majorEastAsia" w:cs="宋体" w:hint="eastAsia"/>
          <w:bCs/>
          <w:kern w:val="0"/>
          <w:sz w:val="32"/>
          <w:szCs w:val="32"/>
        </w:rPr>
        <w:t>日</w:t>
      </w:r>
      <w:r w:rsidR="004A2815" w:rsidRPr="001C7047">
        <w:rPr>
          <w:rFonts w:asciiTheme="majorEastAsia" w:eastAsiaTheme="majorEastAsia" w:hAnsiTheme="majorEastAsia" w:cs="宋体" w:hint="eastAsia"/>
          <w:bCs/>
          <w:kern w:val="0"/>
          <w:sz w:val="32"/>
          <w:szCs w:val="32"/>
        </w:rPr>
        <w:t>下午</w:t>
      </w:r>
      <w:r w:rsidR="00B32037">
        <w:rPr>
          <w:rFonts w:asciiTheme="majorEastAsia" w:eastAsiaTheme="majorEastAsia" w:hAnsiTheme="majorEastAsia" w:cs="宋体" w:hint="eastAsia"/>
          <w:bCs/>
          <w:kern w:val="0"/>
          <w:sz w:val="32"/>
          <w:szCs w:val="32"/>
        </w:rPr>
        <w:t>3</w:t>
      </w:r>
      <w:r w:rsidR="004A2815">
        <w:rPr>
          <w:rFonts w:asciiTheme="majorEastAsia" w:eastAsiaTheme="majorEastAsia" w:hAnsiTheme="majorEastAsia" w:cs="宋体" w:hint="eastAsia"/>
          <w:bCs/>
          <w:kern w:val="0"/>
          <w:sz w:val="32"/>
          <w:szCs w:val="32"/>
        </w:rPr>
        <w:t>:30</w:t>
      </w:r>
    </w:p>
    <w:p w:rsidR="001C7047" w:rsidRDefault="00C90B3A" w:rsidP="001C7047">
      <w:pPr>
        <w:widowControl/>
        <w:rPr>
          <w:rFonts w:asciiTheme="majorEastAsia" w:eastAsiaTheme="majorEastAsia" w:hAnsiTheme="majorEastAsia"/>
          <w:sz w:val="32"/>
          <w:szCs w:val="32"/>
        </w:rPr>
      </w:pPr>
      <w:r>
        <w:rPr>
          <w:rFonts w:asciiTheme="majorEastAsia" w:eastAsiaTheme="majorEastAsia" w:hAnsiTheme="majorEastAsia" w:cs="宋体" w:hint="eastAsia"/>
          <w:color w:val="333333"/>
          <w:kern w:val="0"/>
          <w:sz w:val="32"/>
          <w:szCs w:val="32"/>
        </w:rPr>
        <w:t xml:space="preserve">开标时间： </w:t>
      </w:r>
      <w:r w:rsidR="001C7047">
        <w:rPr>
          <w:rFonts w:asciiTheme="majorEastAsia" w:eastAsiaTheme="majorEastAsia" w:hAnsiTheme="majorEastAsia" w:cs="宋体" w:hint="eastAsia"/>
          <w:bCs/>
          <w:kern w:val="0"/>
          <w:sz w:val="32"/>
          <w:szCs w:val="32"/>
        </w:rPr>
        <w:t xml:space="preserve"> 2018年</w:t>
      </w:r>
      <w:r w:rsidR="000F2370">
        <w:rPr>
          <w:rFonts w:asciiTheme="majorEastAsia" w:eastAsiaTheme="majorEastAsia" w:hAnsiTheme="majorEastAsia" w:cs="宋体" w:hint="eastAsia"/>
          <w:bCs/>
          <w:kern w:val="0"/>
          <w:sz w:val="32"/>
          <w:szCs w:val="32"/>
        </w:rPr>
        <w:t>12</w:t>
      </w:r>
      <w:r w:rsidR="001C7047">
        <w:rPr>
          <w:rFonts w:asciiTheme="majorEastAsia" w:eastAsiaTheme="majorEastAsia" w:hAnsiTheme="majorEastAsia" w:cs="宋体" w:hint="eastAsia"/>
          <w:bCs/>
          <w:kern w:val="0"/>
          <w:sz w:val="32"/>
          <w:szCs w:val="32"/>
        </w:rPr>
        <w:t>月</w:t>
      </w:r>
      <w:r w:rsidR="004A2815">
        <w:rPr>
          <w:rFonts w:asciiTheme="majorEastAsia" w:eastAsiaTheme="majorEastAsia" w:hAnsiTheme="majorEastAsia" w:cs="宋体" w:hint="eastAsia"/>
          <w:bCs/>
          <w:kern w:val="0"/>
          <w:sz w:val="32"/>
          <w:szCs w:val="32"/>
        </w:rPr>
        <w:t>7</w:t>
      </w:r>
      <w:r w:rsidR="001C7047">
        <w:rPr>
          <w:rFonts w:asciiTheme="majorEastAsia" w:eastAsiaTheme="majorEastAsia" w:hAnsiTheme="majorEastAsia" w:cs="宋体" w:hint="eastAsia"/>
          <w:bCs/>
          <w:kern w:val="0"/>
          <w:sz w:val="32"/>
          <w:szCs w:val="32"/>
        </w:rPr>
        <w:t>日</w:t>
      </w:r>
      <w:r w:rsidR="001C7047" w:rsidRPr="001C7047">
        <w:rPr>
          <w:rFonts w:asciiTheme="majorEastAsia" w:eastAsiaTheme="majorEastAsia" w:hAnsiTheme="majorEastAsia" w:cs="宋体" w:hint="eastAsia"/>
          <w:bCs/>
          <w:kern w:val="0"/>
          <w:sz w:val="32"/>
          <w:szCs w:val="32"/>
        </w:rPr>
        <w:t>下午</w:t>
      </w:r>
      <w:r w:rsidR="00B32037">
        <w:rPr>
          <w:rFonts w:asciiTheme="majorEastAsia" w:eastAsiaTheme="majorEastAsia" w:hAnsiTheme="majorEastAsia" w:cs="宋体" w:hint="eastAsia"/>
          <w:bCs/>
          <w:kern w:val="0"/>
          <w:sz w:val="32"/>
          <w:szCs w:val="32"/>
        </w:rPr>
        <w:t>3</w:t>
      </w:r>
      <w:r w:rsidR="000A62FD">
        <w:rPr>
          <w:rFonts w:asciiTheme="majorEastAsia" w:eastAsiaTheme="majorEastAsia" w:hAnsiTheme="majorEastAsia" w:cs="宋体" w:hint="eastAsia"/>
          <w:bCs/>
          <w:kern w:val="0"/>
          <w:sz w:val="32"/>
          <w:szCs w:val="32"/>
        </w:rPr>
        <w:t>:30</w:t>
      </w:r>
    </w:p>
    <w:p w:rsidR="000E2318" w:rsidRDefault="00C90B3A">
      <w:pPr>
        <w:widowControl/>
        <w:spacing w:before="15" w:line="420" w:lineRule="atLeast"/>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开标地点：惠东县人民医院科教楼</w:t>
      </w:r>
      <w:r w:rsidR="001C7047">
        <w:rPr>
          <w:rFonts w:asciiTheme="majorEastAsia" w:eastAsiaTheme="majorEastAsia" w:hAnsiTheme="majorEastAsia" w:cs="宋体" w:hint="eastAsia"/>
          <w:color w:val="333333"/>
          <w:kern w:val="0"/>
          <w:sz w:val="32"/>
          <w:szCs w:val="32"/>
        </w:rPr>
        <w:t>3</w:t>
      </w:r>
      <w:r>
        <w:rPr>
          <w:rFonts w:asciiTheme="majorEastAsia" w:eastAsiaTheme="majorEastAsia" w:hAnsiTheme="majorEastAsia" w:cs="宋体" w:hint="eastAsia"/>
          <w:color w:val="333333"/>
          <w:kern w:val="0"/>
          <w:sz w:val="32"/>
          <w:szCs w:val="32"/>
        </w:rPr>
        <w:t>楼小会议室</w:t>
      </w:r>
    </w:p>
    <w:p w:rsidR="000E2318" w:rsidRDefault="00C90B3A">
      <w:pPr>
        <w:widowControl/>
        <w:rPr>
          <w:rFonts w:asciiTheme="majorEastAsia" w:eastAsiaTheme="majorEastAsia" w:hAnsiTheme="majorEastAsia"/>
          <w:sz w:val="32"/>
          <w:szCs w:val="32"/>
          <w:u w:val="single"/>
        </w:rPr>
      </w:pPr>
      <w:r>
        <w:rPr>
          <w:rFonts w:asciiTheme="majorEastAsia" w:eastAsiaTheme="majorEastAsia" w:hAnsiTheme="majorEastAsia" w:cs="宋体" w:hint="eastAsia"/>
          <w:b/>
          <w:color w:val="333333"/>
          <w:kern w:val="0"/>
          <w:sz w:val="32"/>
          <w:szCs w:val="32"/>
        </w:rPr>
        <w:t>二、采购项目：</w:t>
      </w:r>
      <w:r>
        <w:rPr>
          <w:rFonts w:asciiTheme="majorEastAsia" w:eastAsiaTheme="majorEastAsia" w:hAnsiTheme="majorEastAsia" w:cs="宋体" w:hint="eastAsia"/>
          <w:bCs/>
          <w:kern w:val="0"/>
          <w:sz w:val="32"/>
          <w:szCs w:val="32"/>
          <w:u w:val="single"/>
        </w:rPr>
        <w:t>新院</w:t>
      </w:r>
      <w:r>
        <w:rPr>
          <w:rFonts w:asciiTheme="minorEastAsia" w:eastAsiaTheme="minorEastAsia" w:hAnsiTheme="minorEastAsia" w:cs="微软雅黑" w:hint="eastAsia"/>
          <w:color w:val="333333"/>
          <w:kern w:val="0"/>
          <w:sz w:val="32"/>
          <w:szCs w:val="32"/>
          <w:u w:val="single"/>
          <w:shd w:val="clear" w:color="auto" w:fill="FFFFFF"/>
        </w:rPr>
        <w:t>水电改造</w:t>
      </w:r>
      <w:r>
        <w:rPr>
          <w:rFonts w:asciiTheme="majorEastAsia" w:eastAsiaTheme="majorEastAsia" w:hAnsiTheme="majorEastAsia" w:hint="eastAsia"/>
          <w:sz w:val="32"/>
          <w:szCs w:val="32"/>
          <w:u w:val="single"/>
        </w:rPr>
        <w:t>安装工程</w:t>
      </w:r>
    </w:p>
    <w:p w:rsidR="000E2318" w:rsidRDefault="00C90B3A">
      <w:pPr>
        <w:widowControl/>
        <w:rPr>
          <w:rFonts w:asciiTheme="majorEastAsia" w:eastAsiaTheme="majorEastAsia" w:hAnsiTheme="majorEastAsia" w:cs="宋体"/>
          <w:b/>
          <w:bCs/>
          <w:kern w:val="0"/>
          <w:sz w:val="32"/>
          <w:szCs w:val="32"/>
          <w:u w:val="single"/>
        </w:rPr>
      </w:pPr>
      <w:r>
        <w:rPr>
          <w:rFonts w:asciiTheme="majorEastAsia" w:eastAsiaTheme="majorEastAsia" w:hAnsiTheme="majorEastAsia" w:cs="宋体" w:hint="eastAsia"/>
          <w:b/>
          <w:bCs/>
          <w:kern w:val="0"/>
          <w:sz w:val="32"/>
          <w:szCs w:val="32"/>
          <w:u w:val="single"/>
        </w:rPr>
        <w:t>三、部分工程清单</w:t>
      </w:r>
    </w:p>
    <w:p w:rsidR="000100C2" w:rsidRDefault="000100C2">
      <w:pPr>
        <w:widowControl/>
        <w:rPr>
          <w:rFonts w:asciiTheme="majorEastAsia" w:eastAsiaTheme="majorEastAsia" w:hAnsiTheme="majorEastAsia" w:cs="宋体"/>
          <w:b/>
          <w:bCs/>
          <w:kern w:val="0"/>
          <w:sz w:val="32"/>
          <w:szCs w:val="32"/>
          <w:u w:val="single"/>
        </w:rPr>
      </w:pPr>
    </w:p>
    <w:tbl>
      <w:tblPr>
        <w:tblpPr w:leftFromText="180" w:rightFromText="180" w:vertAnchor="text" w:horzAnchor="page" w:tblpX="1802" w:tblpY="-745"/>
        <w:tblOverlap w:val="never"/>
        <w:tblW w:w="8334" w:type="dxa"/>
        <w:tblLayout w:type="fixed"/>
        <w:tblCellMar>
          <w:top w:w="15" w:type="dxa"/>
          <w:left w:w="15" w:type="dxa"/>
          <w:bottom w:w="15" w:type="dxa"/>
          <w:right w:w="15" w:type="dxa"/>
        </w:tblCellMar>
        <w:tblLook w:val="04A0"/>
      </w:tblPr>
      <w:tblGrid>
        <w:gridCol w:w="528"/>
        <w:gridCol w:w="6486"/>
        <w:gridCol w:w="658"/>
        <w:gridCol w:w="662"/>
      </w:tblGrid>
      <w:tr w:rsidR="000100C2">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0C2" w:rsidRPr="000100C2" w:rsidRDefault="000100C2" w:rsidP="000100C2">
            <w:pPr>
              <w:widowControl/>
              <w:jc w:val="center"/>
              <w:textAlignment w:val="center"/>
              <w:rPr>
                <w:rFonts w:ascii="宋体" w:hAnsi="宋体" w:cs="宋体"/>
                <w:b/>
                <w:color w:val="000000"/>
                <w:kern w:val="0"/>
                <w:sz w:val="22"/>
                <w:szCs w:val="18"/>
              </w:rPr>
            </w:pPr>
            <w:r w:rsidRPr="000100C2">
              <w:rPr>
                <w:rFonts w:ascii="宋体" w:hAnsi="宋体" w:cs="宋体" w:hint="eastAsia"/>
                <w:b/>
                <w:color w:val="000000"/>
                <w:kern w:val="0"/>
                <w:sz w:val="22"/>
                <w:szCs w:val="18"/>
              </w:rPr>
              <w:lastRenderedPageBreak/>
              <w:t>序号</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0C2" w:rsidRPr="000100C2" w:rsidRDefault="000100C2" w:rsidP="000100C2">
            <w:pPr>
              <w:widowControl/>
              <w:jc w:val="center"/>
              <w:textAlignment w:val="center"/>
              <w:rPr>
                <w:rFonts w:ascii="宋体" w:hAnsi="宋体" w:cs="宋体"/>
                <w:b/>
                <w:color w:val="000000"/>
                <w:kern w:val="0"/>
                <w:sz w:val="22"/>
                <w:szCs w:val="18"/>
              </w:rPr>
            </w:pPr>
            <w:r w:rsidRPr="000100C2">
              <w:rPr>
                <w:rFonts w:ascii="宋体" w:hAnsi="宋体" w:cs="宋体" w:hint="eastAsia"/>
                <w:b/>
                <w:color w:val="000000"/>
                <w:kern w:val="0"/>
                <w:sz w:val="22"/>
                <w:szCs w:val="18"/>
              </w:rPr>
              <w:t>项目名称</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0C2" w:rsidRPr="000100C2" w:rsidRDefault="000100C2" w:rsidP="000100C2">
            <w:pPr>
              <w:widowControl/>
              <w:jc w:val="center"/>
              <w:textAlignment w:val="center"/>
              <w:rPr>
                <w:rFonts w:ascii="宋体" w:hAnsi="宋体" w:cs="宋体"/>
                <w:b/>
                <w:color w:val="000000"/>
                <w:kern w:val="0"/>
                <w:sz w:val="22"/>
                <w:szCs w:val="18"/>
              </w:rPr>
            </w:pPr>
            <w:r w:rsidRPr="000100C2">
              <w:rPr>
                <w:rFonts w:ascii="宋体" w:hAnsi="宋体" w:cs="宋体" w:hint="eastAsia"/>
                <w:b/>
                <w:color w:val="000000"/>
                <w:kern w:val="0"/>
                <w:sz w:val="22"/>
                <w:szCs w:val="18"/>
              </w:rPr>
              <w:t>单位</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0C2" w:rsidRPr="000100C2" w:rsidRDefault="000100C2" w:rsidP="000100C2">
            <w:pPr>
              <w:widowControl/>
              <w:jc w:val="center"/>
              <w:textAlignment w:val="center"/>
              <w:rPr>
                <w:rFonts w:ascii="宋体" w:hAnsi="宋体" w:cs="宋体"/>
                <w:b/>
                <w:color w:val="000000"/>
                <w:kern w:val="0"/>
                <w:sz w:val="22"/>
                <w:szCs w:val="18"/>
              </w:rPr>
            </w:pPr>
            <w:r w:rsidRPr="000100C2">
              <w:rPr>
                <w:rFonts w:ascii="宋体" w:hAnsi="宋体" w:cs="宋体" w:hint="eastAsia"/>
                <w:b/>
                <w:color w:val="000000"/>
                <w:kern w:val="0"/>
                <w:sz w:val="22"/>
                <w:szCs w:val="18"/>
              </w:rPr>
              <w:t>工程量</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0.390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装电管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装电管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安装60*60灯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成套型荧光灯具安装 吸顶式 单管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安装排水闸活开关及管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安装排水闸活开关及管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安装感应水龙头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0.790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安装60*60灯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成套型荧光灯具安装 吸顶式 单管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单联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大理石打孔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石材面开孔不需磨边 0.30㎡内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75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4分PPR水管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安装冷热水龙头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混合冷热龙头安装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安装感应水龙头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感应式冲水器安装 明装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安装小电箱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洗手盆安装 冷水//调：人工*0.4 机械*0.4 </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0.080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洗手盆安装 冷水//调：人工*1.4 机械*1.4 </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1寸管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改线装开关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单联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三项开关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三联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打孔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机械钻孔(洞) 混凝土(孔径mm以内) ф108</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安装1寸水管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0.130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0.080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安装1寸水管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0.080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单联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7.200</w:t>
            </w:r>
          </w:p>
        </w:tc>
      </w:tr>
      <w:tr w:rsidR="000E2318">
        <w:trPr>
          <w:trHeight w:val="23"/>
        </w:trPr>
        <w:tc>
          <w:tcPr>
            <w:tcW w:w="528" w:type="dxa"/>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0.720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0.072</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挂钟插座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0.080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换空气开关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0.240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val="restart"/>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安装8位模块式信息插座 单口</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敷设双绞线缆 管、暗槽内穿放(对以内)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安装感应水龙头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感应式冲水器安装 明装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8.800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0.330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单联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w:t>
            </w:r>
          </w:p>
        </w:tc>
      </w:tr>
      <w:tr w:rsidR="000E2318">
        <w:trPr>
          <w:trHeight w:val="23"/>
        </w:trPr>
        <w:tc>
          <w:tcPr>
            <w:tcW w:w="528" w:type="dxa"/>
            <w:tcBorders>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敷设双绞线缆 管、暗槽内穿放(对以内)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管4寸</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大理石打孔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石材面开孔不需磨边 0.30㎡内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0.010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0.900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大理石打孔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石材面开孔不需磨边 0.30㎡内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0.020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大理石打孔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石材面开孔不需磨边 0.30㎡内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0.010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一寸PVC</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一寸PPR</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保温棉</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橡塑保温套管安装 管道公称直径(mm以内)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安装冷热水管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7.600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安装冷热水龙头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混合冷热龙头安装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洗手盆安装 冷水//调：人工*1.4 机械*1.4 </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312"/>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64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项目名称</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 位</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工程量</w:t>
            </w:r>
          </w:p>
        </w:tc>
      </w:tr>
      <w:tr w:rsidR="000E2318">
        <w:trPr>
          <w:trHeight w:val="312"/>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4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安装不锈钢洗手盆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冷热水管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4分PPR</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0.060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四分角阀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双向开关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双联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加装感应水龙头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热管角阀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四分PPR</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4分PPR</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塑料给水管(热熔接)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一米软管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底盒</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473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2寸排水管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2寸沉水弯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排水栓安装 带存水弯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洗手盆安装 冷水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0.110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58" w:type="dxa"/>
            <w:tcBorders>
              <w:top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62" w:type="dxa"/>
            <w:tcBorders>
              <w:top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312"/>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312"/>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b/>
                <w:color w:val="000000"/>
                <w:sz w:val="20"/>
                <w:szCs w:val="20"/>
              </w:rPr>
            </w:pP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679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682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689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三相开关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三相</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钻孔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机械钻孔(洞) 混凝土(孔径mm以内) ф108</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三相开关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三相</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钻孔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机械钻孔(洞) 混凝土(孔径mm以内) ф108</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大功率四孔插座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30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10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6位电箱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719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防水百合</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接线盒 暗装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管道消毒、冲洗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漏电开关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单式 单极</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安装热水器</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电热水器安装 (挂式)</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三相五线电箱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单相电箱</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成套配电箱安装 悬挂嵌入式(半周长m以内) 0.5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动力线路(铜芯) 导线截面(mm2以内) 6</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735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739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水龙头</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个/组</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单冷水龙头安装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4分PVC水管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塑料给水管(粘接)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角阀</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螺纹阀安装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排污管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管道安装 室内管道 塑料排水管(粘接) 公称直径(mm以内) 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0.500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0.300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门口及开关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单联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打印机插座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753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0.400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安装风扇</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排气扇</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2.5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0.700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刚性阻燃管砖、混凝土结构暗配 公称直径(mm以内)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0.230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挖沟，锯打水泥路面</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人工拆除混凝土类路面层 无筋 厚15cm内</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0.090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安装50线管</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镀锌钢管埋地敷设 公称直径（mm以内） 50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0.180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762</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安装4*35+1*16电缆线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铜芯电力电缆敷设 电缆(截面mm2以下) 35//扩：C2-8-145+补C2-8-145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763</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回填沟土</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17.500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回填土 人工夯实</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100m3</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0.175</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764</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修补水泥路面</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水泥混凝土路面 厚度 15cm</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0.190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C25普通商品混凝土20石(D2-3-57)</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10m3</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0.291</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安装三相开关100A</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765</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控制设备及低压电器 控制开关安装 漏电保护开关 三相</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766</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安装紫外线灯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医院灯具安装 紫外线杀菌灯</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0.200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767</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打孔安装大功能排气扇</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轴流式通风机安装 风机叶轮直径（mm以内） 500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768</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增加插座</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单相暗插座 单相（A以下） 15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769</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三项开关</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照明器具 开关及按钮 扳式暗开关(单控) 三联</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10套</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770</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2.4线槽</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塑料线槽安装 线槽断面周长(mm以内) 120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7.000</w:t>
            </w:r>
          </w:p>
        </w:tc>
      </w:tr>
      <w:tr w:rsidR="000E2318">
        <w:trPr>
          <w:trHeight w:val="23"/>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771</w:t>
            </w: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4平方电线</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210.000</w:t>
            </w:r>
          </w:p>
        </w:tc>
      </w:tr>
      <w:tr w:rsidR="000E2318">
        <w:trPr>
          <w:trHeight w:val="23"/>
        </w:trPr>
        <w:tc>
          <w:tcPr>
            <w:tcW w:w="5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0E2318">
            <w:pPr>
              <w:jc w:val="center"/>
              <w:rPr>
                <w:rFonts w:ascii="宋体" w:hAnsi="宋体" w:cs="宋体"/>
                <w:color w:val="000000"/>
                <w:sz w:val="18"/>
                <w:szCs w:val="18"/>
              </w:rPr>
            </w:pPr>
          </w:p>
        </w:tc>
        <w:tc>
          <w:tcPr>
            <w:tcW w:w="6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管内穿线 照明线路(铜芯) 导线截面(mm2以内) 4</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100m单线</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318" w:rsidRDefault="00C90B3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2.100</w:t>
            </w:r>
          </w:p>
        </w:tc>
      </w:tr>
    </w:tbl>
    <w:p w:rsidR="000E2318" w:rsidRDefault="000E2318">
      <w:pPr>
        <w:widowControl/>
        <w:spacing w:before="15" w:line="420" w:lineRule="atLeast"/>
        <w:jc w:val="left"/>
        <w:rPr>
          <w:rFonts w:ascii="宋体" w:hAnsi="宋体" w:cs="宋体"/>
          <w:b/>
          <w:color w:val="333333"/>
          <w:kern w:val="0"/>
          <w:sz w:val="32"/>
          <w:szCs w:val="32"/>
        </w:rPr>
      </w:pPr>
      <w:bookmarkStart w:id="0" w:name="_GoBack"/>
      <w:bookmarkEnd w:id="0"/>
    </w:p>
    <w:p w:rsidR="000E2318" w:rsidRDefault="00C90B3A">
      <w:pPr>
        <w:widowControl/>
        <w:spacing w:before="15" w:line="420" w:lineRule="atLeast"/>
        <w:jc w:val="left"/>
        <w:rPr>
          <w:rFonts w:ascii="宋体" w:hAnsi="宋体" w:cs="宋体"/>
          <w:b/>
          <w:color w:val="333333"/>
          <w:kern w:val="0"/>
          <w:sz w:val="32"/>
          <w:szCs w:val="32"/>
        </w:rPr>
      </w:pPr>
      <w:r>
        <w:rPr>
          <w:rFonts w:ascii="宋体" w:hAnsi="宋体" w:cs="宋体" w:hint="eastAsia"/>
          <w:b/>
          <w:color w:val="333333"/>
          <w:kern w:val="0"/>
          <w:sz w:val="32"/>
          <w:szCs w:val="32"/>
        </w:rPr>
        <w:t>四、报名及资格预审条件</w:t>
      </w:r>
    </w:p>
    <w:p w:rsidR="000E2318" w:rsidRDefault="00C90B3A">
      <w:pPr>
        <w:widowControl/>
        <w:spacing w:before="15" w:line="420" w:lineRule="atLeast"/>
        <w:ind w:firstLine="480"/>
        <w:jc w:val="left"/>
        <w:rPr>
          <w:rFonts w:ascii="宋体" w:hAnsi="宋体" w:cs="宋体"/>
          <w:color w:val="333333"/>
          <w:kern w:val="0"/>
          <w:sz w:val="32"/>
          <w:szCs w:val="32"/>
        </w:rPr>
      </w:pPr>
      <w:r>
        <w:rPr>
          <w:rFonts w:ascii="宋体" w:hAnsi="宋体" w:cs="宋体" w:hint="eastAsia"/>
          <w:color w:val="333333"/>
          <w:kern w:val="0"/>
          <w:sz w:val="32"/>
          <w:szCs w:val="32"/>
        </w:rPr>
        <w:t>以上采购不接受联合体投标，要求投标人必须具有</w:t>
      </w:r>
      <w:r w:rsidR="001C7047">
        <w:rPr>
          <w:rFonts w:ascii="宋体" w:hAnsi="宋体" w:cs="宋体" w:hint="eastAsia"/>
          <w:color w:val="333333"/>
          <w:kern w:val="0"/>
          <w:sz w:val="32"/>
          <w:szCs w:val="32"/>
        </w:rPr>
        <w:t>水</w:t>
      </w:r>
      <w:r w:rsidR="001C7047" w:rsidRPr="001C7047">
        <w:rPr>
          <w:rFonts w:ascii="宋体" w:hAnsi="宋体" w:cs="宋体" w:hint="eastAsia"/>
          <w:color w:val="333333"/>
          <w:kern w:val="0"/>
          <w:sz w:val="32"/>
          <w:szCs w:val="32"/>
        </w:rPr>
        <w:t>电</w:t>
      </w:r>
      <w:r>
        <w:rPr>
          <w:rFonts w:ascii="宋体" w:hAnsi="宋体" w:cs="宋体" w:hint="eastAsia"/>
          <w:color w:val="333333"/>
          <w:kern w:val="0"/>
          <w:sz w:val="32"/>
          <w:szCs w:val="32"/>
        </w:rPr>
        <w:t>专业工程承包相关资质并且能够提供承包</w:t>
      </w:r>
      <w:r>
        <w:rPr>
          <w:rFonts w:asciiTheme="minorEastAsia" w:eastAsiaTheme="minorEastAsia" w:hAnsiTheme="minorEastAsia" w:cs="微软雅黑" w:hint="eastAsia"/>
          <w:color w:val="333333"/>
          <w:kern w:val="0"/>
          <w:sz w:val="32"/>
          <w:szCs w:val="32"/>
          <w:u w:val="single"/>
          <w:shd w:val="clear" w:color="auto" w:fill="FFFFFF"/>
        </w:rPr>
        <w:t>水电改造</w:t>
      </w:r>
      <w:r>
        <w:rPr>
          <w:rFonts w:asciiTheme="majorEastAsia" w:eastAsiaTheme="majorEastAsia" w:hAnsiTheme="majorEastAsia" w:hint="eastAsia"/>
          <w:sz w:val="32"/>
          <w:szCs w:val="32"/>
          <w:u w:val="single"/>
        </w:rPr>
        <w:t>安装工程</w:t>
      </w:r>
      <w:r>
        <w:rPr>
          <w:rFonts w:ascii="宋体" w:hAnsi="宋体" w:cs="宋体" w:hint="eastAsia"/>
          <w:color w:val="333333"/>
          <w:kern w:val="0"/>
          <w:sz w:val="32"/>
          <w:szCs w:val="32"/>
        </w:rPr>
        <w:t>业绩，</w:t>
      </w:r>
      <w:r>
        <w:rPr>
          <w:rFonts w:asciiTheme="majorEastAsia" w:eastAsiaTheme="majorEastAsia" w:hAnsiTheme="majorEastAsia" w:cs="宋体" w:hint="eastAsia"/>
          <w:color w:val="333333"/>
          <w:kern w:val="0"/>
          <w:sz w:val="32"/>
          <w:szCs w:val="32"/>
        </w:rPr>
        <w:t>应在</w:t>
      </w:r>
      <w:r>
        <w:rPr>
          <w:rFonts w:asciiTheme="majorEastAsia" w:eastAsiaTheme="majorEastAsia" w:hAnsiTheme="majorEastAsia" w:cs="宋体" w:hint="eastAsia"/>
          <w:bCs/>
          <w:color w:val="333333"/>
          <w:kern w:val="0"/>
          <w:sz w:val="32"/>
          <w:szCs w:val="32"/>
        </w:rPr>
        <w:t>招标公告有效期</w:t>
      </w:r>
      <w:r>
        <w:rPr>
          <w:rFonts w:asciiTheme="majorEastAsia" w:eastAsiaTheme="majorEastAsia" w:hAnsiTheme="majorEastAsia" w:cs="宋体" w:hint="eastAsia"/>
          <w:color w:val="333333"/>
          <w:kern w:val="0"/>
          <w:sz w:val="32"/>
          <w:szCs w:val="32"/>
        </w:rPr>
        <w:t>内工作日时间8：00-11：30，14：30-17：30惠东县人民医院科教一楼后勤保障部报名并提交预审材料进行资格预审。</w:t>
      </w:r>
    </w:p>
    <w:p w:rsidR="000E2318" w:rsidRDefault="00C90B3A">
      <w:pPr>
        <w:widowControl/>
        <w:spacing w:before="15" w:line="420" w:lineRule="atLeast"/>
        <w:ind w:firstLine="480"/>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预审材料及要求：1、法人资格证明书及授权委托书(含法人、受委托人身份证复印件)2、企业营业执照以上材料复印件全部需盖章，报名及资格审核时间为招标公告有效时间。</w:t>
      </w:r>
    </w:p>
    <w:p w:rsidR="000E2318" w:rsidRDefault="00C90B3A">
      <w:pPr>
        <w:widowControl/>
        <w:spacing w:before="15" w:line="420" w:lineRule="atLeast"/>
        <w:ind w:firstLine="480"/>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报名预审不合格或者未进行报名及资格预审的，投标将不受理。</w:t>
      </w:r>
    </w:p>
    <w:p w:rsidR="000E2318" w:rsidRDefault="00C90B3A">
      <w:pPr>
        <w:widowControl/>
        <w:spacing w:before="15" w:line="420" w:lineRule="atLeast"/>
        <w:jc w:val="left"/>
        <w:rPr>
          <w:rFonts w:asciiTheme="majorEastAsia" w:eastAsiaTheme="majorEastAsia" w:hAnsiTheme="majorEastAsia" w:cs="宋体"/>
          <w:b/>
          <w:color w:val="333333"/>
          <w:kern w:val="0"/>
          <w:sz w:val="32"/>
          <w:szCs w:val="32"/>
        </w:rPr>
      </w:pPr>
      <w:r>
        <w:rPr>
          <w:rFonts w:asciiTheme="majorEastAsia" w:eastAsiaTheme="majorEastAsia" w:hAnsiTheme="majorEastAsia" w:cs="宋体" w:hint="eastAsia"/>
          <w:b/>
          <w:color w:val="333333"/>
          <w:kern w:val="0"/>
          <w:sz w:val="32"/>
          <w:szCs w:val="32"/>
        </w:rPr>
        <w:t>五、招标文件获取</w:t>
      </w:r>
    </w:p>
    <w:p w:rsidR="000E2318" w:rsidRDefault="00C90B3A">
      <w:pPr>
        <w:widowControl/>
        <w:spacing w:before="15" w:line="420" w:lineRule="atLeast"/>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潜在投标人可以直接从医院获取。</w:t>
      </w:r>
    </w:p>
    <w:p w:rsidR="000E2318" w:rsidRDefault="00C90B3A">
      <w:pPr>
        <w:widowControl/>
        <w:spacing w:before="15" w:line="420" w:lineRule="atLeast"/>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如对文件有异议，应在本公告的有效时间内书面（法人签名、盖章）提出合理质疑。公告到期后未收到书面质疑，视为潜在投标人认同招标文件的全部内容。</w:t>
      </w:r>
    </w:p>
    <w:p w:rsidR="000E2318" w:rsidRDefault="00C90B3A">
      <w:pPr>
        <w:widowControl/>
        <w:spacing w:before="15" w:line="420" w:lineRule="atLeast"/>
        <w:jc w:val="left"/>
        <w:rPr>
          <w:rFonts w:asciiTheme="majorEastAsia" w:eastAsiaTheme="majorEastAsia" w:hAnsiTheme="majorEastAsia" w:cs="宋体"/>
          <w:b/>
          <w:color w:val="333333"/>
          <w:kern w:val="0"/>
          <w:sz w:val="32"/>
          <w:szCs w:val="32"/>
        </w:rPr>
      </w:pPr>
      <w:r>
        <w:rPr>
          <w:rFonts w:asciiTheme="majorEastAsia" w:eastAsiaTheme="majorEastAsia" w:hAnsiTheme="majorEastAsia" w:cs="宋体" w:hint="eastAsia"/>
          <w:b/>
          <w:color w:val="333333"/>
          <w:kern w:val="0"/>
          <w:sz w:val="32"/>
          <w:szCs w:val="32"/>
        </w:rPr>
        <w:t>六、联系地址：</w:t>
      </w:r>
    </w:p>
    <w:p w:rsidR="000E2318" w:rsidRDefault="00C90B3A">
      <w:pPr>
        <w:widowControl/>
        <w:spacing w:before="15" w:line="420" w:lineRule="atLeast"/>
        <w:ind w:left="481"/>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惠东县城</w:t>
      </w:r>
      <w:r w:rsidR="004A2815" w:rsidRPr="004A2815">
        <w:rPr>
          <w:rFonts w:asciiTheme="majorEastAsia" w:eastAsiaTheme="majorEastAsia" w:hAnsiTheme="majorEastAsia" w:cs="宋体" w:hint="eastAsia"/>
          <w:color w:val="333333"/>
          <w:kern w:val="0"/>
          <w:sz w:val="32"/>
          <w:szCs w:val="32"/>
        </w:rPr>
        <w:t>环城南路</w:t>
      </w:r>
      <w:r>
        <w:rPr>
          <w:rFonts w:asciiTheme="majorEastAsia" w:eastAsiaTheme="majorEastAsia" w:hAnsiTheme="majorEastAsia" w:cs="宋体" w:hint="eastAsia"/>
          <w:color w:val="333333"/>
          <w:kern w:val="0"/>
          <w:sz w:val="32"/>
          <w:szCs w:val="32"/>
        </w:rPr>
        <w:t>惠东县人民医院</w:t>
      </w:r>
    </w:p>
    <w:p w:rsidR="000E2318" w:rsidRDefault="00C90B3A">
      <w:pPr>
        <w:widowControl/>
        <w:spacing w:before="15" w:line="420" w:lineRule="atLeast"/>
        <w:ind w:firstLine="480"/>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联系人：严主任</w:t>
      </w:r>
    </w:p>
    <w:p w:rsidR="000E2318" w:rsidRDefault="00C90B3A">
      <w:pPr>
        <w:widowControl/>
        <w:spacing w:before="15" w:line="420" w:lineRule="atLeast"/>
        <w:ind w:firstLine="480"/>
        <w:jc w:val="left"/>
        <w:rPr>
          <w:rFonts w:asciiTheme="majorEastAsia" w:eastAsiaTheme="majorEastAsia" w:hAnsiTheme="majorEastAsia" w:cs="宋体"/>
          <w:color w:val="333333"/>
          <w:kern w:val="0"/>
          <w:sz w:val="32"/>
          <w:szCs w:val="32"/>
        </w:rPr>
      </w:pPr>
      <w:r>
        <w:rPr>
          <w:rFonts w:asciiTheme="majorEastAsia" w:eastAsiaTheme="majorEastAsia" w:hAnsiTheme="majorEastAsia" w:cs="宋体" w:hint="eastAsia"/>
          <w:color w:val="333333"/>
          <w:kern w:val="0"/>
          <w:sz w:val="32"/>
          <w:szCs w:val="32"/>
        </w:rPr>
        <w:t xml:space="preserve"> 联系电话：8999568 </w:t>
      </w:r>
    </w:p>
    <w:p w:rsidR="000E2318" w:rsidRDefault="000E2318">
      <w:pPr>
        <w:widowControl/>
        <w:rPr>
          <w:rFonts w:asciiTheme="majorEastAsia" w:eastAsiaTheme="majorEastAsia" w:hAnsiTheme="majorEastAsia"/>
          <w:sz w:val="32"/>
          <w:szCs w:val="32"/>
        </w:rPr>
      </w:pPr>
    </w:p>
    <w:p w:rsidR="000E2318" w:rsidRDefault="000E2318">
      <w:pPr>
        <w:rPr>
          <w:sz w:val="32"/>
          <w:szCs w:val="32"/>
        </w:rPr>
      </w:pPr>
    </w:p>
    <w:p w:rsidR="000E2318" w:rsidRDefault="000E2318"/>
    <w:sectPr w:rsidR="000E2318" w:rsidSect="000100C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8A" w:rsidRDefault="00FD318A" w:rsidP="00396ED8">
      <w:r>
        <w:separator/>
      </w:r>
    </w:p>
  </w:endnote>
  <w:endnote w:type="continuationSeparator" w:id="1">
    <w:p w:rsidR="00FD318A" w:rsidRDefault="00FD318A" w:rsidP="0039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8A" w:rsidRDefault="00FD318A" w:rsidP="00396ED8">
      <w:r>
        <w:separator/>
      </w:r>
    </w:p>
  </w:footnote>
  <w:footnote w:type="continuationSeparator" w:id="1">
    <w:p w:rsidR="00FD318A" w:rsidRDefault="00FD318A" w:rsidP="00396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2DD2"/>
    <w:rsid w:val="000100C2"/>
    <w:rsid w:val="000A62FD"/>
    <w:rsid w:val="000E2318"/>
    <w:rsid w:val="000F2370"/>
    <w:rsid w:val="001C7047"/>
    <w:rsid w:val="001E2155"/>
    <w:rsid w:val="00221A57"/>
    <w:rsid w:val="00275EE4"/>
    <w:rsid w:val="00345370"/>
    <w:rsid w:val="00396ED8"/>
    <w:rsid w:val="004664B7"/>
    <w:rsid w:val="00476517"/>
    <w:rsid w:val="004A2815"/>
    <w:rsid w:val="005579E6"/>
    <w:rsid w:val="00662087"/>
    <w:rsid w:val="007847FF"/>
    <w:rsid w:val="00813E1C"/>
    <w:rsid w:val="008E1112"/>
    <w:rsid w:val="0090505A"/>
    <w:rsid w:val="009E6E3F"/>
    <w:rsid w:val="00A3224E"/>
    <w:rsid w:val="00A35CCD"/>
    <w:rsid w:val="00AD727C"/>
    <w:rsid w:val="00B32037"/>
    <w:rsid w:val="00B81954"/>
    <w:rsid w:val="00BF26B6"/>
    <w:rsid w:val="00C22DD2"/>
    <w:rsid w:val="00C90B3A"/>
    <w:rsid w:val="00D5132F"/>
    <w:rsid w:val="00E2395B"/>
    <w:rsid w:val="00FA6559"/>
    <w:rsid w:val="00FD318A"/>
    <w:rsid w:val="52624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1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E231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E23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E2318"/>
    <w:rPr>
      <w:rFonts w:ascii="Calibri" w:eastAsia="宋体" w:hAnsi="Calibri" w:cs="Times New Roman"/>
      <w:sz w:val="18"/>
      <w:szCs w:val="18"/>
    </w:rPr>
  </w:style>
  <w:style w:type="character" w:customStyle="1" w:styleId="Char">
    <w:name w:val="页脚 Char"/>
    <w:basedOn w:val="a0"/>
    <w:link w:val="a3"/>
    <w:uiPriority w:val="99"/>
    <w:semiHidden/>
    <w:qFormat/>
    <w:rsid w:val="000E231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6559</Words>
  <Characters>37388</Characters>
  <Application>Microsoft Office Word</Application>
  <DocSecurity>0</DocSecurity>
  <Lines>311</Lines>
  <Paragraphs>87</Paragraphs>
  <ScaleCrop>false</ScaleCrop>
  <Company>Microsoft</Company>
  <LinksUpToDate>false</LinksUpToDate>
  <CharactersWithSpaces>43860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2018-12-03T01:27:00Z</cp:lastPrinted>
  <dcterms:created xsi:type="dcterms:W3CDTF">2018-10-25T01:39:00Z</dcterms:created>
  <dcterms:modified xsi:type="dcterms:W3CDTF">2018-12-05T02:20:00Z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